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A" w:rsidRPr="00542707" w:rsidRDefault="00542707" w:rsidP="00542707">
      <w:pPr>
        <w:spacing w:after="0" w:line="240" w:lineRule="auto"/>
        <w:rPr>
          <w:sz w:val="40"/>
        </w:rPr>
      </w:pPr>
      <w:r w:rsidRPr="00542707">
        <w:rPr>
          <w:sz w:val="40"/>
        </w:rPr>
        <w:t>Occhio non vede... occhio non vede!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 xml:space="preserve">Il buon Paolo Bitta, protagonista, di "Camera </w:t>
      </w:r>
      <w:proofErr w:type="spellStart"/>
      <w:r>
        <w:t>Café</w:t>
      </w:r>
      <w:proofErr w:type="spellEnd"/>
      <w:r>
        <w:t xml:space="preserve">" conosce i proverbi soltanto a metà. Eppure l'altra metà di questo proverbio non è così irrilevante: </w:t>
      </w:r>
      <w:r w:rsidRPr="00542707">
        <w:rPr>
          <w:i/>
        </w:rPr>
        <w:t>occhio non vede... cuore non duole</w:t>
      </w:r>
      <w:r>
        <w:t>. Che vuol dire?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>Immagina di dover andare in bicicletta, sovrappensiero. Se vuoi immaginati con la musica a palla nelle cuffie. Fatto? Benissimo. Immagina anche - sforzo supplementare - di cadere dalla bici. Qual è il risultato? Una ruota storta e qualche escoriazione su ginocchia e mani, oltre al classico «Speriamo che nessuno mi abbia visto!».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>«Passerà da solo», pensi. «un po' d'acqua e via».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 xml:space="preserve">Non per portare </w:t>
      </w:r>
      <w:proofErr w:type="spellStart"/>
      <w:r>
        <w:t>sf</w:t>
      </w:r>
      <w:proofErr w:type="spellEnd"/>
      <w:r>
        <w:t>...</w:t>
      </w:r>
      <w:proofErr w:type="spellStart"/>
      <w:r>
        <w:t>ortuna</w:t>
      </w:r>
      <w:proofErr w:type="spellEnd"/>
      <w:r>
        <w:t>, ma potrebbe non andare proprio così. Questo inizio di storia, se vogliamo un po' comico, ci aiuta a riflettere s</w:t>
      </w:r>
      <w:r w:rsidR="00CA6CAF">
        <w:t>ul rapporto tra la realtà che vediamo e la realtà... reale.</w:t>
      </w:r>
      <w:r>
        <w:t xml:space="preserve"> La ferita, per tornare all'esempio, potrebbe essere più profonda, potrebbe contenere particelle estranee, potrebbe infettarsi. Tutto questo non si vede in superficie, bisogna scendere in profondità. E per farlo occorre la volontà di guardare a fondo. Altrimenti, ci fermiamo all'occhio che non vede (o non gli interessa vedere, per non far dolere il cuore).</w:t>
      </w:r>
      <w:r w:rsidR="00CA6CAF">
        <w:t xml:space="preserve"> Esattamente come il levita e il sacerdote della celebre parabola del "Buon Samaritano", che hanno visto e sono passati oltre. Occhio non vede, cuore non duole, e tutto va avanti come prima. Per me, certo, ma non per l'altro.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>Andare giù, nel profondo delle cose,</w:t>
      </w:r>
      <w:r w:rsidR="00CA6CAF">
        <w:t xml:space="preserve"> compromettersi,</w:t>
      </w:r>
      <w:r>
        <w:t xml:space="preserve"> può essere doloroso (immagina di dover "</w:t>
      </w:r>
      <w:proofErr w:type="spellStart"/>
      <w:r>
        <w:t>sgarfare</w:t>
      </w:r>
      <w:proofErr w:type="spellEnd"/>
      <w:r>
        <w:t xml:space="preserve">" nella ferita della caduta da bicicletta!), ma aiuta a vedere le cose come stanno e, nel caso, a sistemarle. </w:t>
      </w:r>
      <w:r w:rsidR="00CA6CAF">
        <w:t xml:space="preserve">Il samaritano vede le ferite dell'uomo della Parabola! </w:t>
      </w:r>
      <w:r>
        <w:t>L'occhio vede, il cuore probabilmente duole un po', ma le cose si sistemano.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  <w:r>
        <w:t xml:space="preserve">A questo punto, la domanda è: data una ferita (del corpo, del cuore, degli affetti), sono capace di andare in profondità per scoprirne la causa? E se ho davanti un'altra persona, </w:t>
      </w:r>
      <w:r w:rsidR="00CA6CAF">
        <w:t xml:space="preserve">come nella parabola, </w:t>
      </w:r>
      <w:r>
        <w:t>mi fermo a guardare solo ciò che appare alla vista oculare (magari giudicando</w:t>
      </w:r>
      <w:r w:rsidR="00CA6CAF">
        <w:t xml:space="preserve"> </w:t>
      </w:r>
      <w:r>
        <w:t xml:space="preserve">la </w:t>
      </w:r>
      <w:r w:rsidR="00CA6CAF">
        <w:t xml:space="preserve">persona a partire </w:t>
      </w:r>
      <w:r>
        <w:t xml:space="preserve">dalle </w:t>
      </w:r>
      <w:r w:rsidRPr="00542707">
        <w:rPr>
          <w:i/>
        </w:rPr>
        <w:t>sue</w:t>
      </w:r>
      <w:r>
        <w:t xml:space="preserve"> ferite) o riesco a guardare in profondità nel suo cuore e nella sua vita?</w:t>
      </w:r>
    </w:p>
    <w:p w:rsidR="00542707" w:rsidRDefault="00542707" w:rsidP="00542707">
      <w:pPr>
        <w:spacing w:after="0" w:line="240" w:lineRule="auto"/>
      </w:pPr>
    </w:p>
    <w:p w:rsidR="00542707" w:rsidRDefault="00542707" w:rsidP="00542707">
      <w:pPr>
        <w:spacing w:after="0" w:line="240" w:lineRule="auto"/>
      </w:pPr>
    </w:p>
    <w:sectPr w:rsidR="00542707" w:rsidSect="00542707">
      <w:pgSz w:w="11906" w:h="16838" w:code="9"/>
      <w:pgMar w:top="567" w:right="567" w:bottom="567" w:left="567" w:header="709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42707"/>
    <w:rsid w:val="001F5591"/>
    <w:rsid w:val="002136C4"/>
    <w:rsid w:val="005347E5"/>
    <w:rsid w:val="00536BF5"/>
    <w:rsid w:val="00542707"/>
    <w:rsid w:val="00673DFF"/>
    <w:rsid w:val="009331EC"/>
    <w:rsid w:val="00CA6CAF"/>
    <w:rsid w:val="00CD4442"/>
    <w:rsid w:val="00DB6373"/>
    <w:rsid w:val="00ED3DDF"/>
    <w:rsid w:val="00F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2</cp:revision>
  <dcterms:created xsi:type="dcterms:W3CDTF">2015-08-17T09:34:00Z</dcterms:created>
  <dcterms:modified xsi:type="dcterms:W3CDTF">2015-08-17T10:11:00Z</dcterms:modified>
</cp:coreProperties>
</file>